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/>
    <w:p/>
    <w:p>
      <w:r>
        <w:t>Kancelaria KONDRAT I PARTNERZY to Kancelaria specjalizująca się w dziedzinie prawa własności przemysłowej, life science i prawa gospodarczego.</w:t>
      </w:r>
    </w:p>
    <w:p>
      <w:r>
        <w:t>Jesteśmy rozpoznawalnym zespołem wysokiej klasy specjalistów, w tym radców prawnych, adwokatów i rzeczników patentowych.</w:t>
      </w:r>
    </w:p>
    <w:p>
      <w:pPr>
        <w:jc w:val="center"/>
        <w:rPr>
          <w:rFonts w:eastAsia="Calibri" w:cstheme="minorHAnsi"/>
          <w:b/>
        </w:rPr>
      </w:pPr>
      <w:r>
        <w:rPr>
          <w:rFonts w:eastAsia="Calibri"/>
          <w:b/>
        </w:rPr>
        <w:t>W związku z dynamicznym rozwojem Kancelaria KONDRAT i Partnerzy poszukuje prawnika/</w:t>
      </w:r>
      <w:proofErr w:type="spellStart"/>
      <w:r>
        <w:rPr>
          <w:rFonts w:eastAsia="Calibri"/>
          <w:b/>
        </w:rPr>
        <w:t>associate</w:t>
      </w:r>
      <w:proofErr w:type="spellEnd"/>
      <w:r>
        <w:rPr>
          <w:rFonts w:eastAsia="Calibri"/>
          <w:b/>
        </w:rPr>
        <w:t xml:space="preserve">  do działu LIFE SCIENCE</w:t>
      </w:r>
    </w:p>
    <w:p>
      <w:r>
        <w:t xml:space="preserve">Oferujemy:  </w:t>
      </w:r>
    </w:p>
    <w:p/>
    <w:p>
      <w:pPr>
        <w:pStyle w:val="Akapitzlist"/>
        <w:numPr>
          <w:ilvl w:val="0"/>
          <w:numId w:val="4"/>
        </w:numPr>
      </w:pPr>
      <w:r>
        <w:t>pracę w rozwijającej się firmie o ugruntowanej pozycji na rynku</w:t>
      </w:r>
    </w:p>
    <w:p>
      <w:pPr>
        <w:pStyle w:val="Akapitzlist"/>
        <w:numPr>
          <w:ilvl w:val="0"/>
          <w:numId w:val="4"/>
        </w:numPr>
      </w:pPr>
      <w:r>
        <w:t xml:space="preserve">Umowa o pracę, kontrakt B2B </w:t>
      </w:r>
    </w:p>
    <w:p>
      <w:pPr>
        <w:pStyle w:val="Akapitzlist"/>
        <w:numPr>
          <w:ilvl w:val="0"/>
          <w:numId w:val="4"/>
        </w:numPr>
      </w:pPr>
      <w:r>
        <w:t>możliwość częściowej pracy zdalnej (</w:t>
      </w:r>
      <w:proofErr w:type="spellStart"/>
      <w:r>
        <w:t>home</w:t>
      </w:r>
      <w:proofErr w:type="spellEnd"/>
      <w:r>
        <w:t xml:space="preserve"> </w:t>
      </w:r>
      <w:proofErr w:type="spellStart"/>
      <w:r>
        <w:t>office</w:t>
      </w:r>
      <w:proofErr w:type="spellEnd"/>
      <w:r>
        <w:t>)</w:t>
      </w:r>
    </w:p>
    <w:p>
      <w:pPr>
        <w:pStyle w:val="Akapitzlist"/>
        <w:numPr>
          <w:ilvl w:val="0"/>
          <w:numId w:val="4"/>
        </w:numPr>
      </w:pPr>
      <w:r>
        <w:t>doskonałą atmosferę pracy w młodym zespole</w:t>
      </w:r>
    </w:p>
    <w:p>
      <w:pPr>
        <w:pStyle w:val="Akapitzlist"/>
      </w:pPr>
    </w:p>
    <w:p/>
    <w:p/>
    <w:p>
      <w:r>
        <w:t xml:space="preserve">Nasze wymagania: </w:t>
      </w:r>
    </w:p>
    <w:p>
      <w:pPr>
        <w:ind w:left="708" w:hanging="708"/>
      </w:pPr>
      <w:r>
        <w:t>•</w:t>
      </w:r>
      <w:r>
        <w:tab/>
        <w:t>3-4 letnie doświadczenie zawodowe w obszarze prawa farmaceutycznego, wyrobów medycznych, żywnościowego</w:t>
      </w:r>
    </w:p>
    <w:p>
      <w:pPr>
        <w:pStyle w:val="Akapitzlist"/>
        <w:numPr>
          <w:ilvl w:val="0"/>
          <w:numId w:val="1"/>
        </w:numPr>
      </w:pPr>
      <w:r>
        <w:t xml:space="preserve">      uprawnienia radcy prawnego </w:t>
      </w:r>
    </w:p>
    <w:p>
      <w:r>
        <w:t>•</w:t>
      </w:r>
      <w:r>
        <w:tab/>
        <w:t xml:space="preserve">bardzo dobra znajomość języka angielskiego  </w:t>
      </w:r>
    </w:p>
    <w:p>
      <w:r>
        <w:t>•</w:t>
      </w:r>
      <w:r>
        <w:tab/>
        <w:t>umiejętności analitycznego myślenia</w:t>
      </w:r>
    </w:p>
    <w:p>
      <w:r>
        <w:t>•</w:t>
      </w:r>
      <w:r>
        <w:tab/>
        <w:t>wysoka kultura osobista, sumienność oraz staranność</w:t>
      </w:r>
    </w:p>
    <w:p>
      <w:r>
        <w:t>•</w:t>
      </w:r>
      <w:r>
        <w:tab/>
        <w:t>samodzielność i zaangażowanie w powierzone zadania.</w:t>
      </w:r>
    </w:p>
    <w:p/>
    <w:p>
      <w:r>
        <w:t xml:space="preserve">CV prosimy przesyłać na adres: </w:t>
      </w:r>
      <w:hyperlink r:id="rId5" w:history="1">
        <w:r>
          <w:rPr>
            <w:rStyle w:val="Hipercze"/>
          </w:rPr>
          <w:t>rekrutacja@kondrat.pl</w:t>
        </w:r>
      </w:hyperlink>
    </w:p>
    <w:p/>
    <w:p>
      <w:pPr>
        <w:rPr>
          <w:rFonts w:eastAsia="Calibri" w:cstheme="minorHAnsi"/>
        </w:rPr>
      </w:pPr>
      <w:r>
        <w:rPr>
          <w:rFonts w:eastAsia="Calibri" w:cstheme="minorHAnsi"/>
        </w:rPr>
        <w:t>Prosimy o dopisanie klauzuli: „Wyrażam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(RODO).”</w:t>
      </w:r>
    </w:p>
    <w:p>
      <w:r>
        <w:rPr>
          <w:rFonts w:eastAsia="Calibri" w:cstheme="minorHAnsi"/>
        </w:rPr>
        <w:t>Informujemy, że skontaktujemy się tylko z wybranymi kandydatami.</w:t>
      </w: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10456"/>
    <w:multiLevelType w:val="hybridMultilevel"/>
    <w:tmpl w:val="1E643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811EC"/>
    <w:multiLevelType w:val="hybridMultilevel"/>
    <w:tmpl w:val="960CF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124E1"/>
    <w:multiLevelType w:val="hybridMultilevel"/>
    <w:tmpl w:val="E5C8DF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AE2A33"/>
    <w:multiLevelType w:val="hybridMultilevel"/>
    <w:tmpl w:val="B1CC6322"/>
    <w:lvl w:ilvl="0" w:tplc="0AFE32AE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C1AC9"/>
    <w:multiLevelType w:val="hybridMultilevel"/>
    <w:tmpl w:val="ABB00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798086">
    <w:abstractNumId w:val="2"/>
  </w:num>
  <w:num w:numId="2" w16cid:durableId="2127383827">
    <w:abstractNumId w:val="0"/>
  </w:num>
  <w:num w:numId="3" w16cid:durableId="1266693817">
    <w:abstractNumId w:val="1"/>
  </w:num>
  <w:num w:numId="4" w16cid:durableId="557010137">
    <w:abstractNumId w:val="4"/>
  </w:num>
  <w:num w:numId="5" w16cid:durableId="9068433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02E4B-BCC8-49D0-A824-68759ACB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rutacja@kondr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 i Partnerzy</dc:creator>
  <cp:keywords/>
  <dc:description/>
  <cp:lastModifiedBy>KONDRAT i Partnerzy</cp:lastModifiedBy>
  <cp:revision>2</cp:revision>
  <dcterms:created xsi:type="dcterms:W3CDTF">2023-01-03T10:53:00Z</dcterms:created>
  <dcterms:modified xsi:type="dcterms:W3CDTF">2023-01-03T10:53:00Z</dcterms:modified>
</cp:coreProperties>
</file>